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2E12" w14:textId="03E5316F" w:rsidR="005F1EA6" w:rsidRDefault="005F1EA6">
      <w:pPr>
        <w:rPr>
          <w:b/>
          <w:bCs/>
          <w:sz w:val="56"/>
          <w:szCs w:val="56"/>
          <w:u w:val="single"/>
        </w:rPr>
      </w:pPr>
      <w:r w:rsidRPr="005F1EA6">
        <w:rPr>
          <w:b/>
          <w:bCs/>
          <w:sz w:val="56"/>
          <w:szCs w:val="56"/>
          <w:u w:val="single"/>
        </w:rPr>
        <w:t>GUIDELINES ACCORDING TO CDC,</w:t>
      </w:r>
      <w:r>
        <w:rPr>
          <w:b/>
          <w:bCs/>
          <w:sz w:val="56"/>
          <w:szCs w:val="56"/>
          <w:u w:val="single"/>
        </w:rPr>
        <w:t xml:space="preserve"> </w:t>
      </w:r>
      <w:r w:rsidRPr="005F1EA6">
        <w:rPr>
          <w:b/>
          <w:bCs/>
          <w:sz w:val="56"/>
          <w:szCs w:val="56"/>
          <w:u w:val="single"/>
        </w:rPr>
        <w:t>VT HEALTH DEPT AND OCA HOLY SYNOD.</w:t>
      </w:r>
    </w:p>
    <w:p w14:paraId="2147EDB1" w14:textId="77777777" w:rsidR="005F1EA6" w:rsidRDefault="005F1EA6" w:rsidP="005F1EA6">
      <w:pPr>
        <w:rPr>
          <w:b/>
          <w:bCs/>
          <w:sz w:val="56"/>
          <w:szCs w:val="56"/>
          <w:u w:val="single"/>
        </w:rPr>
      </w:pPr>
    </w:p>
    <w:p w14:paraId="2F1EB4E9" w14:textId="54E35031" w:rsidR="002D32AB" w:rsidRDefault="005F1EA6" w:rsidP="002D32AB">
      <w:pPr>
        <w:pStyle w:val="ListParagraph"/>
        <w:numPr>
          <w:ilvl w:val="0"/>
          <w:numId w:val="6"/>
        </w:numPr>
      </w:pPr>
      <w:r>
        <w:t>Fr. Mark and M.</w:t>
      </w:r>
      <w:r w:rsidR="002D32AB">
        <w:t xml:space="preserve"> </w:t>
      </w:r>
      <w:r>
        <w:t>Reba have thoroughly cleaned and sanitized the church before re-opening.</w:t>
      </w:r>
      <w:r w:rsidR="002D32AB">
        <w:t xml:space="preserve"> </w:t>
      </w:r>
      <w:r>
        <w:t xml:space="preserve">This included shampooing the carpets, washing the wood portions of the floor with bleach solution, wiping down all </w:t>
      </w:r>
      <w:proofErr w:type="gramStart"/>
      <w:r>
        <w:t>door knobs</w:t>
      </w:r>
      <w:proofErr w:type="gramEnd"/>
      <w:r>
        <w:t xml:space="preserve"> and pews</w:t>
      </w:r>
      <w:bookmarkStart w:id="0" w:name="_GoBack"/>
      <w:bookmarkEnd w:id="0"/>
      <w:r>
        <w:t>, cleaning the restroom and dis-infecting all liturgical equipment and anything else that people may commonly contact. Any necessary cleaning will take place between each service.</w:t>
      </w:r>
    </w:p>
    <w:p w14:paraId="06A844B5" w14:textId="77777777" w:rsidR="002D32AB" w:rsidRDefault="002D32AB" w:rsidP="002D32AB">
      <w:pPr>
        <w:pStyle w:val="ListParagraph"/>
        <w:ind w:left="360"/>
      </w:pPr>
    </w:p>
    <w:p w14:paraId="5BB04570" w14:textId="480F1BBF" w:rsidR="005F1EA6" w:rsidRDefault="005F1EA6" w:rsidP="002D32AB">
      <w:pPr>
        <w:pStyle w:val="ListParagraph"/>
        <w:numPr>
          <w:ilvl w:val="0"/>
          <w:numId w:val="6"/>
        </w:numPr>
      </w:pPr>
      <w:r>
        <w:t>The floor and pews are marked where people can stand and sit and still maintain physical distance.  We have been given permission as of 6/21 to have 18 people in attendance including priest and 2 designated choir members.</w:t>
      </w:r>
    </w:p>
    <w:p w14:paraId="67495BE2" w14:textId="0456E3F1" w:rsidR="005F1EA6" w:rsidRDefault="005F1EA6"/>
    <w:p w14:paraId="14734B2D" w14:textId="13A0A38E" w:rsidR="005F1EA6" w:rsidRPr="005F1EA6" w:rsidRDefault="005F1EA6">
      <w:pPr>
        <w:rPr>
          <w:b/>
          <w:bCs/>
        </w:rPr>
      </w:pPr>
      <w:r>
        <w:t xml:space="preserve">3. </w:t>
      </w:r>
      <w:r w:rsidR="002D32AB">
        <w:t xml:space="preserve">  </w:t>
      </w:r>
      <w:r w:rsidRPr="005F1EA6">
        <w:rPr>
          <w:b/>
          <w:bCs/>
          <w:u w:val="single"/>
        </w:rPr>
        <w:t>Those who should not attend services at this time:</w:t>
      </w:r>
    </w:p>
    <w:p w14:paraId="4C79B38A" w14:textId="2049E10E" w:rsidR="005F1EA6" w:rsidRDefault="005F1EA6">
      <w:r>
        <w:t xml:space="preserve"> </w:t>
      </w:r>
    </w:p>
    <w:p w14:paraId="4D4B878A" w14:textId="1CCA2BE4" w:rsidR="005F1EA6" w:rsidRDefault="005F1EA6" w:rsidP="005F1EA6">
      <w:pPr>
        <w:pStyle w:val="ListParagraph"/>
        <w:numPr>
          <w:ilvl w:val="0"/>
          <w:numId w:val="4"/>
        </w:numPr>
      </w:pPr>
      <w:r>
        <w:t>Anyone having symptoms of covid-19 or any flu or cold symptoms or any of the following</w:t>
      </w:r>
      <w:r w:rsidR="009E005B">
        <w:t>:</w:t>
      </w:r>
    </w:p>
    <w:p w14:paraId="2253FF81" w14:textId="29241EC6" w:rsidR="005F1EA6" w:rsidRPr="009E005B" w:rsidRDefault="005F1EA6" w:rsidP="009E005B">
      <w:pPr>
        <w:ind w:left="1080" w:firstLine="20"/>
        <w:rPr>
          <w:color w:val="FF0000"/>
        </w:rPr>
      </w:pPr>
      <w:r w:rsidRPr="009E005B">
        <w:rPr>
          <w:color w:val="FF0000"/>
        </w:rPr>
        <w:t xml:space="preserve">Fever, coughing, sneezing, sore throat, difficulty breathing, </w:t>
      </w:r>
      <w:r w:rsidR="009E005B" w:rsidRPr="009E005B">
        <w:rPr>
          <w:color w:val="FF0000"/>
        </w:rPr>
        <w:t xml:space="preserve">muscle pain, loss of taste </w:t>
      </w:r>
      <w:r w:rsidR="009E005B">
        <w:rPr>
          <w:color w:val="FF0000"/>
        </w:rPr>
        <w:t xml:space="preserve">        </w:t>
      </w:r>
      <w:r w:rsidR="009E005B" w:rsidRPr="009E005B">
        <w:rPr>
          <w:color w:val="FF0000"/>
        </w:rPr>
        <w:t>or smell</w:t>
      </w:r>
    </w:p>
    <w:p w14:paraId="65ECCDDD" w14:textId="48A29504" w:rsidR="009E005B" w:rsidRDefault="009E005B" w:rsidP="005F1EA6">
      <w:pPr>
        <w:pStyle w:val="ListParagraph"/>
        <w:ind w:left="1080"/>
        <w:rPr>
          <w:color w:val="FF0000"/>
        </w:rPr>
      </w:pPr>
    </w:p>
    <w:p w14:paraId="203B8C5A" w14:textId="44F3DF69" w:rsidR="009E005B" w:rsidRDefault="009E005B" w:rsidP="009E005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People in direct or indirect contact with people with covid-19.</w:t>
      </w:r>
    </w:p>
    <w:p w14:paraId="5ACEA113" w14:textId="77777777" w:rsidR="002D32AB" w:rsidRDefault="002D32AB" w:rsidP="002D32AB">
      <w:pPr>
        <w:pStyle w:val="ListParagraph"/>
        <w:ind w:left="1080"/>
        <w:rPr>
          <w:color w:val="000000" w:themeColor="text1"/>
        </w:rPr>
      </w:pPr>
    </w:p>
    <w:p w14:paraId="0A20F686" w14:textId="6B4BA9AE" w:rsidR="009E005B" w:rsidRDefault="009E005B" w:rsidP="009E005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Anyone over 65 with underlying medical conditions:</w:t>
      </w:r>
    </w:p>
    <w:p w14:paraId="50B960F6" w14:textId="14AF3B35" w:rsidR="009E005B" w:rsidRDefault="009E005B" w:rsidP="009E005B">
      <w:pPr>
        <w:pStyle w:val="ListParagraph"/>
        <w:ind w:left="1080"/>
        <w:rPr>
          <w:color w:val="FF0000"/>
        </w:rPr>
      </w:pPr>
      <w:r w:rsidRPr="009E005B">
        <w:rPr>
          <w:color w:val="FF0000"/>
        </w:rPr>
        <w:t>Diabetes, chronic kidney disease, liver disease, serious heart condition, asthma, obesity, immunosuppressed, cancer or other conditions that may put a person at high risk.</w:t>
      </w:r>
      <w:r>
        <w:rPr>
          <w:color w:val="FF0000"/>
        </w:rPr>
        <w:t xml:space="preserve"> (This is for your own protection.)</w:t>
      </w:r>
    </w:p>
    <w:p w14:paraId="217F2014" w14:textId="77777777" w:rsidR="002D32AB" w:rsidRPr="009E005B" w:rsidRDefault="002D32AB" w:rsidP="009E005B">
      <w:pPr>
        <w:pStyle w:val="ListParagraph"/>
        <w:ind w:left="1080"/>
        <w:rPr>
          <w:color w:val="FF0000"/>
        </w:rPr>
      </w:pPr>
    </w:p>
    <w:p w14:paraId="139B3ECB" w14:textId="700C019A" w:rsidR="009E005B" w:rsidRDefault="009E005B" w:rsidP="009E005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Small children since they are unable to maintain physical distance.</w:t>
      </w:r>
    </w:p>
    <w:p w14:paraId="17A65580" w14:textId="5DEDCB89" w:rsidR="009E005B" w:rsidRDefault="009E005B" w:rsidP="009E005B">
      <w:pPr>
        <w:rPr>
          <w:color w:val="000000" w:themeColor="text1"/>
        </w:rPr>
      </w:pPr>
    </w:p>
    <w:p w14:paraId="06A6294E" w14:textId="6C1B36CC" w:rsidR="009E005B" w:rsidRDefault="009E005B" w:rsidP="009E005B">
      <w:pPr>
        <w:rPr>
          <w:color w:val="000000" w:themeColor="text1"/>
        </w:rPr>
      </w:pPr>
      <w:r>
        <w:rPr>
          <w:color w:val="000000" w:themeColor="text1"/>
        </w:rPr>
        <w:t>These parishioners have a blessing to seek out on-line services to attentively participate in.</w:t>
      </w:r>
    </w:p>
    <w:p w14:paraId="6B121170" w14:textId="2F33F418" w:rsidR="009E005B" w:rsidRDefault="009E005B" w:rsidP="009E005B">
      <w:pPr>
        <w:rPr>
          <w:color w:val="000000" w:themeColor="text1"/>
        </w:rPr>
      </w:pPr>
    </w:p>
    <w:p w14:paraId="76662D7E" w14:textId="77777777" w:rsidR="001F40FE" w:rsidRDefault="001F40FE" w:rsidP="009E005B">
      <w:pPr>
        <w:rPr>
          <w:b/>
          <w:bCs/>
          <w:color w:val="000000" w:themeColor="text1"/>
          <w:u w:val="single"/>
        </w:rPr>
      </w:pPr>
    </w:p>
    <w:p w14:paraId="27521528" w14:textId="77777777" w:rsidR="001F40FE" w:rsidRDefault="001F40FE" w:rsidP="009E005B">
      <w:pPr>
        <w:rPr>
          <w:b/>
          <w:bCs/>
          <w:color w:val="000000" w:themeColor="text1"/>
          <w:u w:val="single"/>
        </w:rPr>
      </w:pPr>
    </w:p>
    <w:p w14:paraId="30364C47" w14:textId="4C68C505" w:rsidR="001F40FE" w:rsidRDefault="001F40FE" w:rsidP="009E005B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4. Before leaving home:  </w:t>
      </w:r>
    </w:p>
    <w:p w14:paraId="0059EDCD" w14:textId="15047CB6" w:rsidR="001F40FE" w:rsidRDefault="001F40FE" w:rsidP="009E005B">
      <w:pPr>
        <w:rPr>
          <w:b/>
          <w:bCs/>
          <w:color w:val="000000" w:themeColor="text1"/>
          <w:u w:val="single"/>
        </w:rPr>
      </w:pPr>
    </w:p>
    <w:p w14:paraId="6830FE2D" w14:textId="77756E1B" w:rsidR="001F40FE" w:rsidRDefault="001F40FE" w:rsidP="009E005B">
      <w:pPr>
        <w:rPr>
          <w:color w:val="000000" w:themeColor="text1"/>
        </w:rPr>
      </w:pPr>
      <w:r w:rsidRPr="001F40FE">
        <w:rPr>
          <w:color w:val="000000" w:themeColor="text1"/>
        </w:rPr>
        <w:t>Take each person’s temperature</w:t>
      </w:r>
      <w:r>
        <w:rPr>
          <w:color w:val="000000" w:themeColor="text1"/>
        </w:rPr>
        <w:t xml:space="preserve"> at home.  If it is above 100.3, please remain at home.  If you forget to take your temperature, there are several thermometers at the door of the church.  After use, place in jar labeled </w:t>
      </w:r>
      <w:proofErr w:type="gramStart"/>
      <w:r>
        <w:rPr>
          <w:color w:val="000000" w:themeColor="text1"/>
        </w:rPr>
        <w:t xml:space="preserve">‘ </w:t>
      </w:r>
      <w:proofErr w:type="spellStart"/>
      <w:r>
        <w:rPr>
          <w:color w:val="000000" w:themeColor="text1"/>
        </w:rPr>
        <w:t>alchohol</w:t>
      </w:r>
      <w:proofErr w:type="spellEnd"/>
      <w:proofErr w:type="gramEnd"/>
      <w:r>
        <w:rPr>
          <w:color w:val="000000" w:themeColor="text1"/>
        </w:rPr>
        <w:t>.’  If you have a fever, please return home.</w:t>
      </w:r>
    </w:p>
    <w:p w14:paraId="6A622A10" w14:textId="52F49488" w:rsidR="001F40FE" w:rsidRDefault="001F40FE" w:rsidP="009E005B">
      <w:pPr>
        <w:rPr>
          <w:color w:val="000000" w:themeColor="text1"/>
        </w:rPr>
      </w:pPr>
    </w:p>
    <w:p w14:paraId="0BF314C1" w14:textId="77777777" w:rsidR="001F40FE" w:rsidRPr="001F40FE" w:rsidRDefault="001F40FE" w:rsidP="009E005B">
      <w:pPr>
        <w:rPr>
          <w:color w:val="000000" w:themeColor="text1"/>
        </w:rPr>
      </w:pPr>
    </w:p>
    <w:p w14:paraId="1CB60F81" w14:textId="0F7D8DA0" w:rsidR="009E005B" w:rsidRPr="001F40FE" w:rsidRDefault="009E005B" w:rsidP="001F40FE">
      <w:pPr>
        <w:rPr>
          <w:color w:val="000000" w:themeColor="text1"/>
        </w:rPr>
      </w:pPr>
    </w:p>
    <w:p w14:paraId="6471DC3C" w14:textId="77777777" w:rsidR="001F40FE" w:rsidRDefault="001F40FE" w:rsidP="001F40FE">
      <w:pPr>
        <w:rPr>
          <w:color w:val="000000" w:themeColor="text1"/>
        </w:rPr>
      </w:pPr>
    </w:p>
    <w:p w14:paraId="4BF872D1" w14:textId="60A63CA8" w:rsidR="001F40FE" w:rsidRDefault="001F40FE" w:rsidP="001F40FE">
      <w:p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4.  </w:t>
      </w:r>
      <w:r>
        <w:rPr>
          <w:b/>
          <w:bCs/>
          <w:color w:val="000000" w:themeColor="text1"/>
          <w:u w:val="single"/>
        </w:rPr>
        <w:t>When coming into church:</w:t>
      </w:r>
    </w:p>
    <w:p w14:paraId="1559A3A1" w14:textId="77777777" w:rsidR="001F40FE" w:rsidRDefault="001F40FE" w:rsidP="001F40FE">
      <w:pPr>
        <w:rPr>
          <w:b/>
          <w:bCs/>
          <w:color w:val="000000" w:themeColor="text1"/>
          <w:u w:val="single"/>
        </w:rPr>
      </w:pPr>
    </w:p>
    <w:p w14:paraId="2AE719F4" w14:textId="77777777" w:rsidR="001F40FE" w:rsidRDefault="001F40FE" w:rsidP="001F40FE">
      <w:pPr>
        <w:rPr>
          <w:color w:val="000000" w:themeColor="text1"/>
        </w:rPr>
      </w:pPr>
      <w:r>
        <w:rPr>
          <w:color w:val="000000" w:themeColor="text1"/>
        </w:rPr>
        <w:t xml:space="preserve">We presently have a two Sunday rotation list.  You may attend on the Sunday which you are listed.  If you do not have the list, </w:t>
      </w:r>
      <w:proofErr w:type="gramStart"/>
      <w:r>
        <w:rPr>
          <w:color w:val="000000" w:themeColor="text1"/>
        </w:rPr>
        <w:t>ask  Fr.</w:t>
      </w:r>
      <w:proofErr w:type="gramEnd"/>
      <w:r>
        <w:rPr>
          <w:color w:val="000000" w:themeColor="text1"/>
        </w:rPr>
        <w:t xml:space="preserve"> Mark which group you are listed in.  </w:t>
      </w:r>
    </w:p>
    <w:p w14:paraId="7EDB5D89" w14:textId="6F0DF6B2" w:rsidR="001F40FE" w:rsidRDefault="001F40FE" w:rsidP="001F40FE">
      <w:pPr>
        <w:rPr>
          <w:color w:val="000000" w:themeColor="text1"/>
        </w:rPr>
      </w:pPr>
      <w:r>
        <w:rPr>
          <w:color w:val="000000" w:themeColor="text1"/>
        </w:rPr>
        <w:t>We keep a record of names and phone numbers of those who attend in the event that any contact tracing becomes necessary.</w:t>
      </w:r>
    </w:p>
    <w:p w14:paraId="05BDF24B" w14:textId="6304E2D0" w:rsidR="001F40FE" w:rsidRDefault="001F40FE" w:rsidP="001F40FE">
      <w:pPr>
        <w:rPr>
          <w:color w:val="000000" w:themeColor="text1"/>
        </w:rPr>
      </w:pPr>
    </w:p>
    <w:p w14:paraId="4D7E2EE9" w14:textId="2E681FE7" w:rsidR="001F40FE" w:rsidRDefault="001F40FE" w:rsidP="001F40FE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Everyone MUST wear a mask inside the church!!  </w:t>
      </w:r>
      <w:r w:rsidRPr="001F40FE">
        <w:rPr>
          <w:color w:val="000000" w:themeColor="text1"/>
        </w:rPr>
        <w:t>If you forget to bring a mask, there are disposable masks at the entrance.</w:t>
      </w:r>
      <w:r>
        <w:rPr>
          <w:color w:val="000000" w:themeColor="text1"/>
        </w:rPr>
        <w:t xml:space="preserve">  The two choir members will wear face shields to enable singing.  Congregants may sing but only softly through their masks.</w:t>
      </w:r>
    </w:p>
    <w:p w14:paraId="6B9CA926" w14:textId="7411F48A" w:rsidR="001F40FE" w:rsidRDefault="001F40FE" w:rsidP="001F40FE">
      <w:pPr>
        <w:rPr>
          <w:color w:val="000000" w:themeColor="text1"/>
        </w:rPr>
      </w:pPr>
    </w:p>
    <w:p w14:paraId="6FDF34F6" w14:textId="1D95CBD5" w:rsidR="001F40FE" w:rsidRPr="002D32AB" w:rsidRDefault="001F40FE" w:rsidP="002D32A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2D32AB">
        <w:rPr>
          <w:color w:val="000000" w:themeColor="text1"/>
        </w:rPr>
        <w:t>Sanitize your hands at the front entry.</w:t>
      </w:r>
    </w:p>
    <w:p w14:paraId="66FC97FA" w14:textId="035F425E" w:rsidR="001F40FE" w:rsidRDefault="001F40FE" w:rsidP="001F40FE">
      <w:pPr>
        <w:rPr>
          <w:color w:val="000000" w:themeColor="text1"/>
        </w:rPr>
      </w:pPr>
    </w:p>
    <w:p w14:paraId="7881BCE1" w14:textId="16B96B32" w:rsidR="001F40FE" w:rsidRPr="002D32AB" w:rsidRDefault="001F40FE" w:rsidP="002D32A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2D32AB">
        <w:rPr>
          <w:color w:val="000000" w:themeColor="text1"/>
        </w:rPr>
        <w:t>Keep 6 feet apart from others not in your household.</w:t>
      </w:r>
      <w:r w:rsidR="00E92A1A" w:rsidRPr="002D32AB">
        <w:rPr>
          <w:color w:val="000000" w:themeColor="text1"/>
        </w:rPr>
        <w:t xml:space="preserve">  </w:t>
      </w:r>
    </w:p>
    <w:p w14:paraId="74F225C3" w14:textId="089FA1A7" w:rsidR="00E92A1A" w:rsidRDefault="00E92A1A" w:rsidP="001F40FE">
      <w:pPr>
        <w:rPr>
          <w:color w:val="000000" w:themeColor="text1"/>
        </w:rPr>
      </w:pPr>
    </w:p>
    <w:p w14:paraId="6F09483A" w14:textId="02048D5D" w:rsidR="00E92A1A" w:rsidRPr="002D32AB" w:rsidRDefault="00E92A1A" w:rsidP="002D32A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2D32AB">
        <w:rPr>
          <w:color w:val="000000" w:themeColor="text1"/>
        </w:rPr>
        <w:t>Keep your coat with you rather than hang on the coat rack.</w:t>
      </w:r>
    </w:p>
    <w:p w14:paraId="3BD1D865" w14:textId="7C676E3C" w:rsidR="00E92A1A" w:rsidRDefault="00E92A1A" w:rsidP="001F40FE">
      <w:pPr>
        <w:rPr>
          <w:color w:val="000000" w:themeColor="text1"/>
        </w:rPr>
      </w:pPr>
    </w:p>
    <w:p w14:paraId="26FCE1F1" w14:textId="03AFECF9" w:rsidR="00E92A1A" w:rsidRPr="002D32AB" w:rsidRDefault="00E92A1A" w:rsidP="002D32A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2D32AB">
        <w:rPr>
          <w:color w:val="000000" w:themeColor="text1"/>
        </w:rPr>
        <w:t>There will be no prosphora to send to the altar.  This minimizes handling of objects.</w:t>
      </w:r>
    </w:p>
    <w:p w14:paraId="61FF587F" w14:textId="1BF2F3D4" w:rsidR="00E92A1A" w:rsidRDefault="00E92A1A" w:rsidP="001F40FE">
      <w:pPr>
        <w:rPr>
          <w:color w:val="000000" w:themeColor="text1"/>
        </w:rPr>
      </w:pPr>
    </w:p>
    <w:p w14:paraId="5280D0E0" w14:textId="0F22CB2D" w:rsidR="00E92A1A" w:rsidRPr="002D32AB" w:rsidRDefault="00E92A1A" w:rsidP="002D32A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2D32AB">
        <w:rPr>
          <w:color w:val="000000" w:themeColor="text1"/>
        </w:rPr>
        <w:t xml:space="preserve">Candles will be laid out on the table in the vestibule.  You may take one or two to light. </w:t>
      </w:r>
      <w:proofErr w:type="gramStart"/>
      <w:r w:rsidRPr="002D32AB">
        <w:rPr>
          <w:color w:val="000000" w:themeColor="text1"/>
        </w:rPr>
        <w:t>No  need</w:t>
      </w:r>
      <w:proofErr w:type="gramEnd"/>
      <w:r w:rsidRPr="002D32AB">
        <w:rPr>
          <w:color w:val="000000" w:themeColor="text1"/>
        </w:rPr>
        <w:t xml:space="preserve"> for donation as this will keep handling of money to a minimum.</w:t>
      </w:r>
    </w:p>
    <w:p w14:paraId="0FF94DC8" w14:textId="6A29B77D" w:rsidR="00E92A1A" w:rsidRDefault="00E92A1A" w:rsidP="001F40FE">
      <w:pPr>
        <w:rPr>
          <w:color w:val="000000" w:themeColor="text1"/>
        </w:rPr>
      </w:pPr>
    </w:p>
    <w:p w14:paraId="5D711B56" w14:textId="44D94917" w:rsidR="00E92A1A" w:rsidRPr="002D32AB" w:rsidRDefault="00E92A1A" w:rsidP="002D32A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2D32AB">
        <w:rPr>
          <w:color w:val="000000" w:themeColor="text1"/>
        </w:rPr>
        <w:t xml:space="preserve">If possible, your regular donations should be mailed in to lessen handling of cash and checks </w:t>
      </w:r>
      <w:proofErr w:type="gramStart"/>
      <w:r w:rsidRPr="002D32AB">
        <w:rPr>
          <w:color w:val="000000" w:themeColor="text1"/>
        </w:rPr>
        <w:t>at  church</w:t>
      </w:r>
      <w:proofErr w:type="gramEnd"/>
      <w:r w:rsidRPr="002D32AB">
        <w:rPr>
          <w:color w:val="000000" w:themeColor="text1"/>
        </w:rPr>
        <w:t xml:space="preserve">. </w:t>
      </w:r>
    </w:p>
    <w:p w14:paraId="5B3BFEEE" w14:textId="27AFC79B" w:rsidR="00E92A1A" w:rsidRDefault="00E92A1A" w:rsidP="00E92A1A">
      <w:pPr>
        <w:rPr>
          <w:color w:val="000000" w:themeColor="text1"/>
        </w:rPr>
      </w:pPr>
    </w:p>
    <w:p w14:paraId="1D89424D" w14:textId="5ED5DA72" w:rsidR="00E92A1A" w:rsidRPr="002D32AB" w:rsidRDefault="00E92A1A" w:rsidP="002D32A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2D32AB">
        <w:rPr>
          <w:color w:val="000000" w:themeColor="text1"/>
        </w:rPr>
        <w:t>Veneration of icons should be limited to bowing and the sign of the cross. No kissing or touching at this time.</w:t>
      </w:r>
    </w:p>
    <w:p w14:paraId="46CABBB8" w14:textId="6A9069C4" w:rsidR="00E92A1A" w:rsidRDefault="00E92A1A" w:rsidP="00E92A1A">
      <w:pPr>
        <w:rPr>
          <w:color w:val="000000" w:themeColor="text1"/>
        </w:rPr>
      </w:pPr>
    </w:p>
    <w:p w14:paraId="413681EF" w14:textId="4D2A3CE7" w:rsidR="00E92A1A" w:rsidRPr="002D32AB" w:rsidRDefault="00E92A1A" w:rsidP="002D32A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2D32AB">
        <w:rPr>
          <w:color w:val="000000" w:themeColor="text1"/>
        </w:rPr>
        <w:t>The two choir members will sing at the front facing away from the nave.</w:t>
      </w:r>
    </w:p>
    <w:p w14:paraId="42977BFE" w14:textId="487C8721" w:rsidR="00E92A1A" w:rsidRDefault="00E92A1A" w:rsidP="00E92A1A">
      <w:pPr>
        <w:rPr>
          <w:color w:val="000000" w:themeColor="text1"/>
        </w:rPr>
      </w:pPr>
    </w:p>
    <w:p w14:paraId="6C58DE3E" w14:textId="686F3C90" w:rsidR="00E92A1A" w:rsidRPr="002D32AB" w:rsidRDefault="00E92A1A" w:rsidP="002D32A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2D32AB">
        <w:rPr>
          <w:color w:val="000000" w:themeColor="text1"/>
        </w:rPr>
        <w:t>Fr. Mark will serve alone in the altar in order to maintain physical distance.  He will wear a face shield when distributing Holy Communion.</w:t>
      </w:r>
    </w:p>
    <w:p w14:paraId="7A8328F6" w14:textId="14C75204" w:rsidR="00E92A1A" w:rsidRDefault="00E92A1A" w:rsidP="00E92A1A">
      <w:pPr>
        <w:rPr>
          <w:color w:val="000000" w:themeColor="text1"/>
        </w:rPr>
      </w:pPr>
    </w:p>
    <w:p w14:paraId="3DA2259E" w14:textId="3E877035" w:rsidR="00E92A1A" w:rsidRDefault="00E92A1A" w:rsidP="00E92A1A">
      <w:pPr>
        <w:rPr>
          <w:b/>
          <w:bCs/>
          <w:color w:val="000000" w:themeColor="text1"/>
          <w:u w:val="single"/>
        </w:rPr>
      </w:pPr>
      <w:r w:rsidRPr="00E92A1A">
        <w:rPr>
          <w:color w:val="000000" w:themeColor="text1"/>
        </w:rPr>
        <w:t>5.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  <w:u w:val="single"/>
        </w:rPr>
        <w:t xml:space="preserve"> Holy Communion:</w:t>
      </w:r>
    </w:p>
    <w:p w14:paraId="778D44B0" w14:textId="77777777" w:rsidR="002D32AB" w:rsidRDefault="002D32AB" w:rsidP="00E92A1A">
      <w:pPr>
        <w:rPr>
          <w:b/>
          <w:bCs/>
          <w:color w:val="000000" w:themeColor="text1"/>
          <w:u w:val="single"/>
        </w:rPr>
      </w:pPr>
    </w:p>
    <w:p w14:paraId="26F0F8DD" w14:textId="01910AEE" w:rsidR="00E92A1A" w:rsidRDefault="00E92A1A" w:rsidP="00E92A1A">
      <w:pPr>
        <w:rPr>
          <w:color w:val="000000" w:themeColor="text1"/>
        </w:rPr>
      </w:pPr>
      <w:r w:rsidRPr="00E92A1A">
        <w:rPr>
          <w:color w:val="000000" w:themeColor="text1"/>
        </w:rPr>
        <w:t xml:space="preserve">Communicants may come forward </w:t>
      </w:r>
      <w:r>
        <w:rPr>
          <w:color w:val="000000" w:themeColor="text1"/>
        </w:rPr>
        <w:t>individual and wearing mask</w:t>
      </w:r>
      <w:r w:rsidRPr="00E92A1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maintaining proper distance.  Remove one strap of your mask when it is your turn.  </w:t>
      </w:r>
      <w:r w:rsidR="00B463C5">
        <w:rPr>
          <w:color w:val="000000" w:themeColor="text1"/>
        </w:rPr>
        <w:t>Fr. Mark will use a separate spoon for each person.  No one will hold the communion cloth, so care needs to be exercised to keep particles from falling. Do not venerate the chalice by kissing.  A simple bow is sufficient.</w:t>
      </w:r>
    </w:p>
    <w:p w14:paraId="30E7FA92" w14:textId="4FA0EE6C" w:rsidR="002D32AB" w:rsidRDefault="002D32A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BE77448" w14:textId="77777777" w:rsidR="00B463C5" w:rsidRDefault="00B463C5" w:rsidP="00E92A1A">
      <w:pPr>
        <w:rPr>
          <w:color w:val="000000" w:themeColor="text1"/>
        </w:rPr>
      </w:pPr>
    </w:p>
    <w:p w14:paraId="4EDDFCBF" w14:textId="1EDD5FD1" w:rsidR="00B463C5" w:rsidRDefault="00B463C5" w:rsidP="00E92A1A">
      <w:p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6.  </w:t>
      </w:r>
      <w:r>
        <w:rPr>
          <w:b/>
          <w:bCs/>
          <w:color w:val="000000" w:themeColor="text1"/>
          <w:u w:val="single"/>
        </w:rPr>
        <w:t>Leaving the church:</w:t>
      </w:r>
    </w:p>
    <w:p w14:paraId="19595954" w14:textId="77777777" w:rsidR="00B463C5" w:rsidRDefault="00B463C5" w:rsidP="00B463C5">
      <w:pPr>
        <w:rPr>
          <w:b/>
          <w:bCs/>
          <w:color w:val="000000" w:themeColor="text1"/>
          <w:u w:val="single"/>
        </w:rPr>
      </w:pPr>
    </w:p>
    <w:p w14:paraId="48545912" w14:textId="345CEAA8" w:rsidR="00B463C5" w:rsidRDefault="00B463C5" w:rsidP="00B463C5">
      <w:pPr>
        <w:rPr>
          <w:color w:val="000000" w:themeColor="text1"/>
        </w:rPr>
      </w:pPr>
      <w:r w:rsidRPr="00B463C5">
        <w:rPr>
          <w:color w:val="000000" w:themeColor="text1"/>
        </w:rPr>
        <w:t>When the service is finished</w:t>
      </w:r>
      <w:r>
        <w:rPr>
          <w:color w:val="000000" w:themeColor="text1"/>
        </w:rPr>
        <w:t>, please leave the church one at a time, maintain proper distance.  Social</w:t>
      </w:r>
      <w:r w:rsidR="002D32AB">
        <w:rPr>
          <w:color w:val="000000" w:themeColor="text1"/>
        </w:rPr>
        <w:t>i</w:t>
      </w:r>
      <w:r>
        <w:rPr>
          <w:color w:val="000000" w:themeColor="text1"/>
        </w:rPr>
        <w:t>zing can take place outside but not in the church.</w:t>
      </w:r>
    </w:p>
    <w:p w14:paraId="3EB562ED" w14:textId="77777777" w:rsidR="002D32AB" w:rsidRDefault="002D32AB" w:rsidP="00B463C5">
      <w:pPr>
        <w:rPr>
          <w:color w:val="000000" w:themeColor="text1"/>
        </w:rPr>
      </w:pPr>
    </w:p>
    <w:p w14:paraId="3750003D" w14:textId="44063F40" w:rsidR="00B463C5" w:rsidRDefault="00B463C5" w:rsidP="00B463C5">
      <w:p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7. </w:t>
      </w:r>
      <w:r>
        <w:rPr>
          <w:b/>
          <w:bCs/>
          <w:color w:val="000000" w:themeColor="text1"/>
          <w:u w:val="single"/>
        </w:rPr>
        <w:t>Bathroom:</w:t>
      </w:r>
    </w:p>
    <w:p w14:paraId="2BEE7851" w14:textId="768A75A4" w:rsidR="00B463C5" w:rsidRDefault="00B463C5" w:rsidP="00B463C5">
      <w:pPr>
        <w:rPr>
          <w:b/>
          <w:bCs/>
          <w:color w:val="000000" w:themeColor="text1"/>
          <w:u w:val="single"/>
        </w:rPr>
      </w:pPr>
    </w:p>
    <w:p w14:paraId="38D019F4" w14:textId="70914FB1" w:rsidR="00B463C5" w:rsidRPr="00B463C5" w:rsidRDefault="00B463C5" w:rsidP="00B463C5">
      <w:pPr>
        <w:rPr>
          <w:color w:val="000000" w:themeColor="text1"/>
        </w:rPr>
      </w:pPr>
      <w:r>
        <w:rPr>
          <w:color w:val="000000" w:themeColor="text1"/>
        </w:rPr>
        <w:t>The restroom may be used by one person at a time in the basement.  Please follow directions posted on the basement door.</w:t>
      </w:r>
    </w:p>
    <w:p w14:paraId="4CAC77B0" w14:textId="0F787CCC" w:rsidR="00E92A1A" w:rsidRDefault="00E92A1A" w:rsidP="00E92A1A">
      <w:pPr>
        <w:rPr>
          <w:b/>
          <w:bCs/>
          <w:color w:val="000000" w:themeColor="text1"/>
          <w:u w:val="single"/>
        </w:rPr>
      </w:pPr>
    </w:p>
    <w:p w14:paraId="1C585A21" w14:textId="77777777" w:rsidR="00E92A1A" w:rsidRPr="00E92A1A" w:rsidRDefault="00E92A1A" w:rsidP="00E92A1A">
      <w:pPr>
        <w:rPr>
          <w:color w:val="000000" w:themeColor="text1"/>
        </w:rPr>
      </w:pPr>
    </w:p>
    <w:p w14:paraId="73432E33" w14:textId="77777777" w:rsidR="00E92A1A" w:rsidRPr="001F40FE" w:rsidRDefault="00E92A1A" w:rsidP="00E92A1A">
      <w:pPr>
        <w:rPr>
          <w:b/>
          <w:bCs/>
          <w:color w:val="000000" w:themeColor="text1"/>
          <w:u w:val="single"/>
        </w:rPr>
      </w:pPr>
    </w:p>
    <w:p w14:paraId="5EAEEAB8" w14:textId="376B75B9" w:rsidR="009E005B" w:rsidRPr="009E005B" w:rsidRDefault="001F40FE" w:rsidP="009E005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9E005B" w:rsidRPr="009E005B" w:rsidSect="0014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5A5F"/>
    <w:multiLevelType w:val="hybridMultilevel"/>
    <w:tmpl w:val="E8E40836"/>
    <w:lvl w:ilvl="0" w:tplc="BD54CC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E4B81"/>
    <w:multiLevelType w:val="hybridMultilevel"/>
    <w:tmpl w:val="9720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642FB"/>
    <w:multiLevelType w:val="hybridMultilevel"/>
    <w:tmpl w:val="B4B87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A6EA9"/>
    <w:multiLevelType w:val="hybridMultilevel"/>
    <w:tmpl w:val="E03E3922"/>
    <w:lvl w:ilvl="0" w:tplc="6144E9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36C6"/>
    <w:multiLevelType w:val="hybridMultilevel"/>
    <w:tmpl w:val="E8849974"/>
    <w:lvl w:ilvl="0" w:tplc="A258A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D2284"/>
    <w:multiLevelType w:val="hybridMultilevel"/>
    <w:tmpl w:val="FE40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3746D"/>
    <w:multiLevelType w:val="hybridMultilevel"/>
    <w:tmpl w:val="F7B0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A6"/>
    <w:rsid w:val="000A41D4"/>
    <w:rsid w:val="00145293"/>
    <w:rsid w:val="001F40FE"/>
    <w:rsid w:val="002D32AB"/>
    <w:rsid w:val="005F1EA6"/>
    <w:rsid w:val="009E005B"/>
    <w:rsid w:val="00AF1CB8"/>
    <w:rsid w:val="00B463C5"/>
    <w:rsid w:val="00E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CC3AB"/>
  <w15:chartTrackingRefBased/>
  <w15:docId w15:val="{AD214DBD-EB68-7249-8953-DD72A60A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Konrad</cp:lastModifiedBy>
  <cp:revision>2</cp:revision>
  <cp:lastPrinted>2020-06-20T17:10:00Z</cp:lastPrinted>
  <dcterms:created xsi:type="dcterms:W3CDTF">2020-06-22T12:15:00Z</dcterms:created>
  <dcterms:modified xsi:type="dcterms:W3CDTF">2020-06-22T12:15:00Z</dcterms:modified>
</cp:coreProperties>
</file>